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我方全面研究了“医疗设备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>维保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市场调研公示[20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>02第二次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>挂网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”市场调研文件，决定参加贵单位组织的市场调研。我方授权      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（姓名、职务）代表              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（公司名称）全权处理本次市场调研的有关事宜。我方现作出如下承诺：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pStyle w:val="4"/>
        <w:ind w:left="432" w:firstLine="0" w:firstLineChars="0"/>
        <w:jc w:val="left"/>
        <w:rPr>
          <w:rFonts w:ascii="仿宋" w:hAnsi="仿宋" w:eastAsia="仿宋"/>
          <w:sz w:val="30"/>
          <w:szCs w:val="30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184C0791"/>
    <w:rsid w:val="1EB55E98"/>
    <w:rsid w:val="2248143D"/>
    <w:rsid w:val="234678BE"/>
    <w:rsid w:val="384B3700"/>
    <w:rsid w:val="38AA13EA"/>
    <w:rsid w:val="3F1D3E68"/>
    <w:rsid w:val="40B624B7"/>
    <w:rsid w:val="426820C4"/>
    <w:rsid w:val="46E8474C"/>
    <w:rsid w:val="4B775ACB"/>
    <w:rsid w:val="4C31077D"/>
    <w:rsid w:val="4E945B21"/>
    <w:rsid w:val="53B37E0A"/>
    <w:rsid w:val="55B97292"/>
    <w:rsid w:val="5836125D"/>
    <w:rsid w:val="58553C08"/>
    <w:rsid w:val="69C954B2"/>
    <w:rsid w:val="7944715A"/>
    <w:rsid w:val="7B48671D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2020-03-26T02:15:22Z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